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A3" w:rsidRPr="00CC66A3" w:rsidRDefault="00CC66A3" w:rsidP="00CC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C66A3" w:rsidRPr="00CC66A3" w:rsidRDefault="00CC66A3" w:rsidP="00CC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Гулькевичи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C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CC66A3" w:rsidRPr="00CC66A3" w:rsidRDefault="00CC66A3" w:rsidP="00CC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6A3" w:rsidRPr="000E3F03" w:rsidRDefault="00CC66A3" w:rsidP="00CC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Default="00CC66A3" w:rsidP="00CC6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3" w:rsidRPr="00843D56" w:rsidRDefault="00CC66A3" w:rsidP="00CC66A3">
      <w:pPr>
        <w:pStyle w:val="a3"/>
        <w:jc w:val="center"/>
        <w:rPr>
          <w:rFonts w:ascii="Times New Roman" w:hAnsi="Times New Roman" w:cs="Times New Roman"/>
          <w:b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«Нравственно-патриотическое воспитание дошкольников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843D56">
        <w:rPr>
          <w:rFonts w:ascii="Times New Roman" w:hAnsi="Times New Roman" w:cs="Times New Roman"/>
          <w:b/>
          <w:sz w:val="28"/>
          <w:szCs w:val="28"/>
          <w:lang w:eastAsia="ru-RU"/>
        </w:rPr>
        <w:t>средствами музыки».</w:t>
      </w: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E3F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Консультация для воспитателей</w:t>
      </w: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Музыкальный руководитель</w:t>
      </w:r>
    </w:p>
    <w:p w:rsidR="00CC66A3" w:rsidRDefault="00CC66A3" w:rsidP="00CC66A3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Тетёркина А.И.</w:t>
      </w:r>
    </w:p>
    <w:p w:rsidR="00CC66A3" w:rsidRDefault="00CC66A3" w:rsidP="00CC66A3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Default="00CC66A3" w:rsidP="00CC66A3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C66A3" w:rsidRPr="000E3F03" w:rsidRDefault="00CC66A3" w:rsidP="00CC6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2019г.</w:t>
      </w:r>
    </w:p>
    <w:p w:rsidR="00CC66A3" w:rsidRDefault="00CC66A3"/>
    <w:p w:rsidR="00CC66A3" w:rsidRDefault="00CC66A3"/>
    <w:p w:rsidR="00CC66A3" w:rsidRDefault="00CC66A3"/>
    <w:tbl>
      <w:tblPr>
        <w:tblW w:w="93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843D56" w:rsidRPr="00843D56" w:rsidTr="00843D5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D56" w:rsidRPr="00843D56" w:rsidRDefault="00843D56" w:rsidP="00CC66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A0909"/>
                <w:sz w:val="28"/>
                <w:szCs w:val="28"/>
                <w:lang w:eastAsia="ru-RU"/>
              </w:rPr>
            </w:pPr>
            <w:r w:rsidRPr="00843D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«Нравственно-патриотическое воспитание дошкольников </w:t>
            </w:r>
            <w:r w:rsidR="00CC66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Pr="00843D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средствами музыки».</w:t>
            </w:r>
          </w:p>
          <w:p w:rsidR="00843D56" w:rsidRPr="00843D56" w:rsidRDefault="00843D56" w:rsidP="00843D5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3D5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 для воспитателей</w:t>
            </w:r>
          </w:p>
          <w:p w:rsidR="00843D56" w:rsidRPr="00843D56" w:rsidRDefault="00843D56" w:rsidP="00843D56">
            <w:pPr>
              <w:pStyle w:val="a3"/>
              <w:jc w:val="center"/>
              <w:rPr>
                <w:rFonts w:ascii="Times New Roman" w:hAnsi="Times New Roman" w:cs="Times New Roman"/>
                <w:color w:val="0A0909"/>
                <w:sz w:val="28"/>
                <w:szCs w:val="28"/>
                <w:lang w:eastAsia="ru-RU"/>
              </w:rPr>
            </w:pPr>
          </w:p>
        </w:tc>
      </w:tr>
    </w:tbl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Музыка является одним из средств не только эстетического, но и нравственного, патриотического, умственного и физического воспитания. Использование музыки как средства всестороннего развития предусматривает ознакомление с музыкальными произведениями, доступными для детского восприятия. Патриотические чувства не возникают сами по себе. Это результат длительного целенаправленного воспитательного процесса, воздействия на человека с самого раннего детства.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В последние годы особое внимание уделяют социокультурному аспекту воспитания будущего гражданина. Социальная ситуация в нашей стране на данный момент такова, что политика государства направлена на возрождение духовных ценностей, поэтому большое значение приобретает патриотическое воспитание дошкольников.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Большие возможности для воспитания у детей любви к Родине предоставляет знакомство их с музыкальными произведениями.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Музыка – прекрасная и поистине безграничная область человеческой культуры. Сокровища музыки, накопленные в течение веков поколениями людей, необычайно многообразны. Музыка окружает нас повсеместно, всюду и везде – в труде и в быту, в дальних походах или в дружеских встречах, в дни всенародного горя или праздничных гуляний. Трудно найти на земле человека, который мог бы прожить без музыки, обойтись без каких-либо музыкальных впечатлений. Сила музыки способна захватить душу, сплотить воедино стремления и помыслы людских масс.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Меняются времена, эпохи, люди. Но вечным остается стремление человека к добру. Дошкольный возраст – фундамент общего развития ребёнка, стартовый период для высоких человеческих начал. Сохранить человечность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Формы организации педагогического процесса в этом направлении разнообразны: беседы, тематические досуги, праздники, развлечения. Любовь к Родине не может быть созерцательной. Чувство Родины должно проявляться у ребенка в активной форме. Поэтому мы предоставляем детям возможность выражать свое отношение в чувствах, действиях, в разнообразной деятельности. Основной идеей данных мероприятий является </w:t>
      </w: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lastRenderedPageBreak/>
        <w:t>формирование патриотизма и гражданственности у дошкольников. 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С самого раннего возраста дети проживают вместе с педагогом начальные этапы </w:t>
      </w:r>
      <w:proofErr w:type="spell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музицирования</w:t>
      </w:r>
      <w:proofErr w:type="spellEnd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, в которых взрослый передает знания о культуре родного края, его традициях. Таким образом, осуществляется начальный этап культурно-исторического блока.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В младших группах дети знакомятся с простейшими формами фольклор (</w:t>
      </w:r>
      <w:proofErr w:type="spell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потешки</w:t>
      </w:r>
      <w:proofErr w:type="spellEnd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, колыбельные, </w:t>
      </w:r>
      <w:proofErr w:type="spell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попевки</w:t>
      </w:r>
      <w:proofErr w:type="spellEnd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): «Во </w:t>
      </w:r>
      <w:proofErr w:type="spell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садочке</w:t>
      </w:r>
      <w:proofErr w:type="spellEnd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», «</w:t>
      </w:r>
      <w:proofErr w:type="spell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Кум</w:t>
      </w:r>
      <w:proofErr w:type="gram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a</w:t>
      </w:r>
      <w:proofErr w:type="gramEnd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рище</w:t>
      </w:r>
      <w:proofErr w:type="spellEnd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», хороводы: «А я по лугу», «Я на камушке сижу»; игровые танцы: «Черный баран», «Есть у зайки огород».</w:t>
      </w:r>
      <w:bookmarkStart w:id="0" w:name="_GoBack"/>
      <w:bookmarkEnd w:id="0"/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В средней группе ребенку предоставляется возможность познакомиться с различными народными музыкальными инструментами, их звучанием (гармонь, балалайка, трещотка, ложки и др.). И в завершении этого этапа дети сами пытаются музицировать на простейших народных инструментах (звоночки, бубенцы, ударные, шумовые) и исполнять различный песенный репертуар. Дети осваивают небольшие пьесы для оркестра ложкарей и др.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В старшей группе детям доступны более сложные образцы народного искусства: это и необыкновенно красивые, затейливые хороводы «</w:t>
      </w:r>
      <w:proofErr w:type="gram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Со</w:t>
      </w:r>
      <w:proofErr w:type="gramEnd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 вьюном я хожу», «Плетень», «Девка посуху ходила».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Итогом проделанной работы в подготовительных группах становятся традиционные для нашего детского сада праздники «Яблочный Спас», «Рождественские посиделки», «Масленица</w:t>
      </w:r>
      <w:r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».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Так же в старших группах детского сада широко используются различные формы приобщения детей к музыкальной культуре родного края в рамках краеведческого блока. Дети слушают музыку в исполнении таких коллективов как Кубанский казачий хор, ансамбль «Криница» и других.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Результатом этой работы становятся необыкновенно яркие впечатления детей, которыми они наполняют своё песенное и танцевальное творчество.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Чувство любви к родной природе – ещё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ребёнка, ближе ему и легче для его восприятия, сильнее воздействуют на эмоциональную сферу.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Через во</w:t>
      </w:r>
      <w:r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сприятие музыкальных образов, воспитывается</w:t>
      </w: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 такое отношение к образам реальной природы, которое вызывает у детей разнообразные эмоциональные переживания, чувства радости, грусти, нежности и доброты.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Помимо этого, для слушания </w:t>
      </w: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lastRenderedPageBreak/>
        <w:t>музыки мы предлагаем детям инструментальную музыку, характеризующую образы природы.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Эта атмосфера радостной встречи с родной природой надолго остаётся в памяти ребёнка, способствуя формированию его сознания как гражданина и патриота.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Особое значение в рамках нравственно-патриотического воспитания имеет тема «Защитников Отечества». Эта тема очень любима детьми. Песни военной тематики легко запоминаются ребятами. Особенно популярны у них «Бравые солдаты», муз. А. Филиппенко и «Будем в армии служить» муз. Ю. </w:t>
      </w:r>
      <w:proofErr w:type="spell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Чичкова</w:t>
      </w:r>
      <w:proofErr w:type="spellEnd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, «Ты не бойся, мама» Ю. </w:t>
      </w:r>
      <w:proofErr w:type="spell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Протасов</w:t>
      </w:r>
      <w:proofErr w:type="gram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a</w:t>
      </w:r>
      <w:proofErr w:type="spellEnd"/>
      <w:proofErr w:type="gramEnd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. Они написаны в жанре марша, содержание их созвучно с желанием ребят быть сильными и смелыми, как защитники нашей Родины.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Говоря о защитниках нашей Родины, нельзя оставлять без внимания и тему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Великой Победы. В этой теме мы раскрываем детям величие подвига советского солдата, знакомя их с песнями тех времён и о тех временах.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Дошкольники с большим удовольствием, делают открытки, собирают посылку солдатам, участвуют в праздничном оформлении зала, рисуют портреты папы, дедушки ко дню защитника Отечества. Дети приносят фотографии для альбома с так называемыми историческими фотографиями: дедушка</w:t>
      </w:r>
      <w:proofErr w:type="gramStart"/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0A0909"/>
          <w:sz w:val="28"/>
          <w:szCs w:val="28"/>
          <w:lang w:eastAsia="ru-RU"/>
        </w:rPr>
        <w:t xml:space="preserve"> </w:t>
      </w: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бабушка и прадедушка на фронте</w:t>
      </w:r>
      <w:r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Такие встречи надолго остаются в памяти ребят и являются важнейшим фактором в формировании их морального облика и духовного воспитания.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Становление человека как гражданина должно начинаться с его малой Родины – родного города. Невозможно вырастить настоящего патриота без знания истории. Любовь к большому надо прививать с малого: любовь к родному городу, краю, наконец, к большой Родине.</w:t>
      </w:r>
    </w:p>
    <w:p w:rsidR="00843D56" w:rsidRPr="00843D56" w:rsidRDefault="00843D56" w:rsidP="00843D56">
      <w:pPr>
        <w:pStyle w:val="a3"/>
        <w:jc w:val="both"/>
        <w:rPr>
          <w:rFonts w:ascii="Times New Roman" w:hAnsi="Times New Roman" w:cs="Times New Roman"/>
          <w:color w:val="0A0909"/>
          <w:sz w:val="28"/>
          <w:szCs w:val="28"/>
          <w:lang w:eastAsia="ru-RU"/>
        </w:rPr>
      </w:pPr>
      <w:r w:rsidRPr="00843D56">
        <w:rPr>
          <w:rFonts w:ascii="Times New Roman" w:hAnsi="Times New Roman" w:cs="Times New Roman"/>
          <w:color w:val="0A0909"/>
          <w:sz w:val="28"/>
          <w:szCs w:val="28"/>
          <w:lang w:eastAsia="ru-RU"/>
        </w:rPr>
        <w:t>Таким образом, заложив фундамент с детства, мы надеемся, что воспитаем настоящего патриота, человека, любящего свою Родину.</w:t>
      </w:r>
    </w:p>
    <w:p w:rsidR="00294A33" w:rsidRDefault="00294A33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D56" w:rsidRDefault="00843D56" w:rsidP="00843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C35" w:rsidRPr="000E3F03" w:rsidRDefault="002E3C35" w:rsidP="00CC6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E3C35" w:rsidRPr="000E3F03" w:rsidSect="001F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A98"/>
    <w:rsid w:val="000E3F03"/>
    <w:rsid w:val="001F161C"/>
    <w:rsid w:val="00294A33"/>
    <w:rsid w:val="002E3C35"/>
    <w:rsid w:val="00593A98"/>
    <w:rsid w:val="00843D56"/>
    <w:rsid w:val="00CC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D56"/>
    <w:pPr>
      <w:spacing w:after="0" w:line="240" w:lineRule="auto"/>
    </w:pPr>
  </w:style>
  <w:style w:type="character" w:styleId="a4">
    <w:name w:val="Strong"/>
    <w:basedOn w:val="a0"/>
    <w:uiPriority w:val="22"/>
    <w:qFormat/>
    <w:rsid w:val="00843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D56"/>
    <w:pPr>
      <w:spacing w:after="0" w:line="240" w:lineRule="auto"/>
    </w:pPr>
  </w:style>
  <w:style w:type="character" w:styleId="a4">
    <w:name w:val="Strong"/>
    <w:basedOn w:val="a0"/>
    <w:uiPriority w:val="22"/>
    <w:qFormat/>
    <w:rsid w:val="00843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ДС_№29</dc:creator>
  <cp:keywords/>
  <dc:description/>
  <cp:lastModifiedBy>Елена</cp:lastModifiedBy>
  <cp:revision>3</cp:revision>
  <dcterms:created xsi:type="dcterms:W3CDTF">2019-04-17T10:20:00Z</dcterms:created>
  <dcterms:modified xsi:type="dcterms:W3CDTF">2019-04-18T09:20:00Z</dcterms:modified>
</cp:coreProperties>
</file>